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805375" w14:paraId="39306219" w14:textId="77777777" w:rsidTr="00805375">
        <w:trPr>
          <w:trHeight w:val="1408"/>
        </w:trPr>
        <w:tc>
          <w:tcPr>
            <w:tcW w:w="3114" w:type="dxa"/>
            <w:vAlign w:val="center"/>
          </w:tcPr>
          <w:p w14:paraId="5DED5C21" w14:textId="77777777" w:rsidR="00805375" w:rsidRDefault="00805375" w:rsidP="00805375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B88C03C" wp14:editId="4843A6EC">
                  <wp:extent cx="1649557" cy="714375"/>
                  <wp:effectExtent l="0" t="0" r="8255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2513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65" cy="71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Align w:val="center"/>
          </w:tcPr>
          <w:p w14:paraId="75F45366" w14:textId="77777777" w:rsidR="00805375" w:rsidRPr="00B236CC" w:rsidRDefault="00805375" w:rsidP="00805375">
            <w:pPr>
              <w:pStyle w:val="a3"/>
              <w:jc w:val="center"/>
              <w:rPr>
                <w:rFonts w:ascii="HY헤드라인M" w:eastAsia="HY헤드라인M"/>
                <w:color w:val="123E4A"/>
                <w:sz w:val="40"/>
                <w:szCs w:val="40"/>
              </w:rPr>
            </w:pPr>
            <w:r w:rsidRPr="00B236CC">
              <w:rPr>
                <w:rFonts w:ascii="HY헤드라인M" w:eastAsia="HY헤드라인M" w:hint="eastAsia"/>
                <w:color w:val="123E4A"/>
                <w:sz w:val="40"/>
                <w:szCs w:val="40"/>
              </w:rPr>
              <w:t>보도자료(Press Release)</w:t>
            </w:r>
          </w:p>
        </w:tc>
      </w:tr>
    </w:tbl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797"/>
        <w:gridCol w:w="1640"/>
        <w:gridCol w:w="1640"/>
        <w:gridCol w:w="1699"/>
      </w:tblGrid>
      <w:tr w:rsidR="00973A97" w:rsidRPr="00973A97" w14:paraId="39884750" w14:textId="77777777" w:rsidTr="00973A97">
        <w:trPr>
          <w:trHeight w:val="596"/>
          <w:jc w:val="center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01E3E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66677F94" wp14:editId="2B96346C">
                  <wp:extent cx="723265" cy="269240"/>
                  <wp:effectExtent l="0" t="0" r="635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69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4FD1A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3C65DD0A" wp14:editId="2ADD9F40">
                  <wp:extent cx="1009650" cy="390525"/>
                  <wp:effectExtent l="0" t="0" r="0" b="9525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E9A59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13333331" wp14:editId="2E3FA995">
                  <wp:extent cx="885825" cy="323850"/>
                  <wp:effectExtent l="0" t="0" r="9525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4223F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5B59773E" wp14:editId="1240759F">
                  <wp:extent cx="742950" cy="238125"/>
                  <wp:effectExtent l="0" t="0" r="0" b="952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69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42A388" w14:textId="77777777" w:rsidR="00973A97" w:rsidRPr="00973A97" w:rsidRDefault="00973A97" w:rsidP="00973A9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73A97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 wp14:anchorId="4DECFE0C" wp14:editId="7E3A24BB">
                  <wp:extent cx="933450" cy="295275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4417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05375" w14:paraId="6D823BF0" w14:textId="77777777" w:rsidTr="00805375">
        <w:tc>
          <w:tcPr>
            <w:tcW w:w="2254" w:type="dxa"/>
            <w:vAlign w:val="center"/>
          </w:tcPr>
          <w:p w14:paraId="3C2496AA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배포일시</w:t>
            </w:r>
          </w:p>
        </w:tc>
        <w:tc>
          <w:tcPr>
            <w:tcW w:w="2254" w:type="dxa"/>
            <w:vAlign w:val="center"/>
          </w:tcPr>
          <w:p w14:paraId="62B4BFFD" w14:textId="2278F374" w:rsidR="00805375" w:rsidRPr="00B236CC" w:rsidRDefault="00805375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w w:val="90"/>
                <w:sz w:val="22"/>
              </w:rPr>
              <w:t>23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CA06D4">
              <w:rPr>
                <w:w w:val="90"/>
                <w:sz w:val="22"/>
              </w:rPr>
              <w:t>10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B701E9">
              <w:rPr>
                <w:w w:val="90"/>
                <w:sz w:val="22"/>
              </w:rPr>
              <w:t>30</w:t>
            </w:r>
            <w:r w:rsidR="003E1A77">
              <w:rPr>
                <w:rFonts w:hint="eastAsia"/>
                <w:w w:val="90"/>
                <w:sz w:val="22"/>
              </w:rPr>
              <w:t>일</w:t>
            </w:r>
          </w:p>
        </w:tc>
        <w:tc>
          <w:tcPr>
            <w:tcW w:w="2254" w:type="dxa"/>
            <w:vAlign w:val="center"/>
          </w:tcPr>
          <w:p w14:paraId="4B362AA5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보도일시</w:t>
            </w:r>
          </w:p>
        </w:tc>
        <w:tc>
          <w:tcPr>
            <w:tcW w:w="2254" w:type="dxa"/>
            <w:vAlign w:val="center"/>
          </w:tcPr>
          <w:p w14:paraId="780EDEB2" w14:textId="6C24C21D" w:rsidR="00805375" w:rsidRPr="00B236CC" w:rsidRDefault="00B236CC" w:rsidP="00805375">
            <w:pPr>
              <w:jc w:val="center"/>
              <w:rPr>
                <w:w w:val="90"/>
                <w:sz w:val="22"/>
              </w:rPr>
            </w:pPr>
            <w:r w:rsidRPr="00B236CC">
              <w:rPr>
                <w:rFonts w:hint="eastAsia"/>
                <w:w w:val="90"/>
                <w:sz w:val="22"/>
              </w:rPr>
              <w:t>2</w:t>
            </w:r>
            <w:r w:rsidRPr="00B236CC">
              <w:rPr>
                <w:w w:val="90"/>
                <w:sz w:val="22"/>
              </w:rPr>
              <w:t>3</w:t>
            </w:r>
            <w:r w:rsidRPr="00B236CC">
              <w:rPr>
                <w:rFonts w:hint="eastAsia"/>
                <w:w w:val="90"/>
                <w:sz w:val="22"/>
              </w:rPr>
              <w:t xml:space="preserve">년 </w:t>
            </w:r>
            <w:r w:rsidR="00CA06D4">
              <w:rPr>
                <w:w w:val="90"/>
                <w:sz w:val="22"/>
              </w:rPr>
              <w:t>10</w:t>
            </w:r>
            <w:r w:rsidRPr="00B236CC">
              <w:rPr>
                <w:rFonts w:hint="eastAsia"/>
                <w:w w:val="90"/>
                <w:sz w:val="22"/>
              </w:rPr>
              <w:t xml:space="preserve">월 </w:t>
            </w:r>
            <w:r w:rsidR="00B701E9">
              <w:rPr>
                <w:w w:val="90"/>
                <w:sz w:val="22"/>
              </w:rPr>
              <w:t>30</w:t>
            </w:r>
            <w:r w:rsidRPr="00B236CC">
              <w:rPr>
                <w:rFonts w:hint="eastAsia"/>
                <w:w w:val="90"/>
                <w:sz w:val="22"/>
              </w:rPr>
              <w:t>일(즉시)</w:t>
            </w:r>
          </w:p>
        </w:tc>
      </w:tr>
      <w:tr w:rsidR="00973A97" w14:paraId="2472E2CE" w14:textId="77777777" w:rsidTr="00805375">
        <w:tc>
          <w:tcPr>
            <w:tcW w:w="2254" w:type="dxa"/>
            <w:vAlign w:val="center"/>
          </w:tcPr>
          <w:p w14:paraId="384247F8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사진</w:t>
            </w:r>
          </w:p>
        </w:tc>
        <w:tc>
          <w:tcPr>
            <w:tcW w:w="2254" w:type="dxa"/>
            <w:vAlign w:val="center"/>
          </w:tcPr>
          <w:p w14:paraId="61CFD094" w14:textId="0A2C0E89" w:rsidR="00973A97" w:rsidRPr="00B236CC" w:rsidRDefault="00973A97" w:rsidP="0080537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유 </w:t>
            </w:r>
            <w:r w:rsidR="00CA06D4">
              <w:rPr>
                <w:rFonts w:asciiTheme="minorEastAsia" w:hAnsiTheme="minorEastAsia" w:hint="eastAsia"/>
                <w:w w:val="90"/>
                <w:sz w:val="22"/>
              </w:rPr>
              <w:t>■</w:t>
            </w:r>
            <w:r>
              <w:rPr>
                <w:w w:val="90"/>
                <w:sz w:val="22"/>
              </w:rPr>
              <w:t xml:space="preserve"> </w:t>
            </w:r>
            <w:r>
              <w:rPr>
                <w:rFonts w:hint="eastAsia"/>
                <w:w w:val="90"/>
                <w:sz w:val="22"/>
              </w:rPr>
              <w:t xml:space="preserve">무 </w:t>
            </w:r>
            <w:r w:rsidR="00CA06D4">
              <w:rPr>
                <w:rFonts w:eastAsiaTheme="minorHAnsi"/>
                <w:w w:val="90"/>
                <w:sz w:val="22"/>
              </w:rPr>
              <w:t>□</w:t>
            </w:r>
          </w:p>
        </w:tc>
        <w:tc>
          <w:tcPr>
            <w:tcW w:w="2254" w:type="dxa"/>
            <w:vAlign w:val="center"/>
          </w:tcPr>
          <w:p w14:paraId="7C81B5A6" w14:textId="77777777" w:rsidR="00973A97" w:rsidRPr="00B236CC" w:rsidRDefault="00973A97" w:rsidP="0080537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쪽수</w:t>
            </w:r>
          </w:p>
        </w:tc>
        <w:tc>
          <w:tcPr>
            <w:tcW w:w="2254" w:type="dxa"/>
            <w:vAlign w:val="center"/>
          </w:tcPr>
          <w:p w14:paraId="17229320" w14:textId="6114DB67" w:rsidR="00973A97" w:rsidRPr="00B236CC" w:rsidRDefault="00CA06D4" w:rsidP="00805375">
            <w:pPr>
              <w:jc w:val="center"/>
              <w:rPr>
                <w:w w:val="90"/>
                <w:sz w:val="22"/>
              </w:rPr>
            </w:pPr>
            <w:r>
              <w:rPr>
                <w:w w:val="90"/>
                <w:sz w:val="22"/>
              </w:rPr>
              <w:t>2</w:t>
            </w:r>
            <w:r w:rsidR="00973A97">
              <w:rPr>
                <w:rFonts w:hint="eastAsia"/>
                <w:w w:val="90"/>
                <w:sz w:val="22"/>
              </w:rPr>
              <w:t>쪽(본문</w:t>
            </w:r>
            <w:r w:rsidR="0095022A">
              <w:rPr>
                <w:w w:val="90"/>
                <w:sz w:val="22"/>
              </w:rPr>
              <w:t xml:space="preserve">1, </w:t>
            </w:r>
            <w:r w:rsidR="0095022A">
              <w:rPr>
                <w:rFonts w:hint="eastAsia"/>
                <w:w w:val="90"/>
                <w:sz w:val="22"/>
              </w:rPr>
              <w:t>붙임1</w:t>
            </w:r>
            <w:r w:rsidR="00973A97">
              <w:rPr>
                <w:w w:val="90"/>
                <w:sz w:val="22"/>
              </w:rPr>
              <w:t>)</w:t>
            </w:r>
          </w:p>
        </w:tc>
      </w:tr>
      <w:tr w:rsidR="00805375" w14:paraId="1E804130" w14:textId="77777777" w:rsidTr="00805375">
        <w:tc>
          <w:tcPr>
            <w:tcW w:w="2254" w:type="dxa"/>
            <w:vAlign w:val="center"/>
          </w:tcPr>
          <w:p w14:paraId="6673CACE" w14:textId="77777777" w:rsidR="00805375" w:rsidRPr="00B236CC" w:rsidRDefault="00805375" w:rsidP="00805375">
            <w:pPr>
              <w:jc w:val="center"/>
              <w:rPr>
                <w:b/>
                <w:bCs/>
                <w:sz w:val="22"/>
              </w:rPr>
            </w:pPr>
            <w:r w:rsidRPr="00B236CC">
              <w:rPr>
                <w:rFonts w:hint="eastAsia"/>
                <w:b/>
                <w:bCs/>
                <w:sz w:val="22"/>
              </w:rPr>
              <w:t>담당자</w:t>
            </w:r>
          </w:p>
        </w:tc>
        <w:tc>
          <w:tcPr>
            <w:tcW w:w="6762" w:type="dxa"/>
            <w:gridSpan w:val="3"/>
            <w:vAlign w:val="center"/>
          </w:tcPr>
          <w:p w14:paraId="0338361A" w14:textId="59CBE5C2" w:rsidR="00805375" w:rsidRPr="00805375" w:rsidRDefault="00805375" w:rsidP="00805375">
            <w:pPr>
              <w:jc w:val="center"/>
              <w:rPr>
                <w:sz w:val="22"/>
              </w:rPr>
            </w:pPr>
            <w:r w:rsidRPr="00805375">
              <w:rPr>
                <w:rFonts w:hint="eastAsia"/>
                <w:sz w:val="22"/>
              </w:rPr>
              <w:t>유민상 과장(</w:t>
            </w:r>
            <w:r w:rsidRPr="00805375">
              <w:rPr>
                <w:sz w:val="22"/>
              </w:rPr>
              <w:t>02-6959-8084</w:t>
            </w:r>
            <w:r w:rsidR="00CA06D4">
              <w:rPr>
                <w:sz w:val="22"/>
              </w:rPr>
              <w:t xml:space="preserve"> </w:t>
            </w:r>
            <w:r w:rsidRPr="00805375">
              <w:rPr>
                <w:sz w:val="22"/>
              </w:rPr>
              <w:t>/</w:t>
            </w:r>
            <w:r w:rsidR="00B236CC">
              <w:rPr>
                <w:sz w:val="22"/>
              </w:rPr>
              <w:t xml:space="preserve"> </w:t>
            </w:r>
            <w:r w:rsidRPr="00805375">
              <w:rPr>
                <w:rFonts w:hint="eastAsia"/>
                <w:sz w:val="22"/>
              </w:rPr>
              <w:t>o</w:t>
            </w:r>
            <w:r w:rsidRPr="00805375">
              <w:rPr>
                <w:sz w:val="22"/>
              </w:rPr>
              <w:t>ffice@kdaxa.org)</w:t>
            </w:r>
          </w:p>
        </w:tc>
      </w:tr>
    </w:tbl>
    <w:p w14:paraId="39519BB1" w14:textId="77777777" w:rsidR="0049025C" w:rsidRPr="0095022A" w:rsidRDefault="0049025C">
      <w:pPr>
        <w:rPr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36CC" w14:paraId="5B1E575B" w14:textId="77777777" w:rsidTr="00D90397">
        <w:trPr>
          <w:trHeight w:val="984"/>
        </w:trPr>
        <w:tc>
          <w:tcPr>
            <w:tcW w:w="9016" w:type="dxa"/>
            <w:tcBorders>
              <w:bottom w:val="thinThickSmallGap" w:sz="24" w:space="0" w:color="auto"/>
            </w:tcBorders>
            <w:vAlign w:val="center"/>
          </w:tcPr>
          <w:p w14:paraId="35641249" w14:textId="1BE54C85" w:rsidR="00012E06" w:rsidRPr="00B701E9" w:rsidRDefault="00B701E9" w:rsidP="00B701E9">
            <w:pPr>
              <w:shd w:val="clear" w:color="auto" w:fill="FFFFFF"/>
              <w:wordWrap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701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DAXA, 가상자산사업자 교육 개최</w:t>
            </w:r>
          </w:p>
        </w:tc>
      </w:tr>
    </w:tbl>
    <w:p w14:paraId="360A19EC" w14:textId="77777777" w:rsidR="00B236CC" w:rsidRDefault="00B236CC">
      <w:pPr>
        <w:rPr>
          <w:sz w:val="10"/>
          <w:szCs w:val="12"/>
        </w:rPr>
      </w:pPr>
    </w:p>
    <w:p w14:paraId="104BABFE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701E9">
        <w:rPr>
          <w:rFonts w:ascii="맑은 고딕" w:eastAsia="맑은 고딕" w:hAnsi="맑은 고딕" w:cs="굴림" w:hint="eastAsia"/>
          <w:color w:val="000000"/>
          <w:spacing w:val="-12"/>
          <w:kern w:val="0"/>
          <w:sz w:val="24"/>
          <w:szCs w:val="24"/>
          <w:shd w:val="clear" w:color="auto" w:fill="FFFFFF"/>
        </w:rPr>
        <w:t>디지털자산거래소 공동협의체(DAXA)는 지난 27일 교육분과 주관으로 가상자산 이용자보호법 및 특정금융정보법령의 실무 적용 교육을 진행했다고 30일 밝혔다. 교육은 국내 전체 가상자산사업자(VASP)를 대상으로 진행됐으며 2시간에 걸쳐 온·오프라인으로 동시 진행됐다.</w:t>
      </w:r>
    </w:p>
    <w:p w14:paraId="4211E96B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43485E9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701E9">
        <w:rPr>
          <w:rFonts w:ascii="맑은 고딕" w:eastAsia="맑은 고딕" w:hAnsi="맑은 고딕" w:cs="굴림" w:hint="eastAsia"/>
          <w:color w:val="000000"/>
          <w:spacing w:val="-12"/>
          <w:kern w:val="0"/>
          <w:sz w:val="24"/>
          <w:szCs w:val="24"/>
          <w:shd w:val="clear" w:color="auto" w:fill="FFFFFF"/>
        </w:rPr>
        <w:t>이번 교육은 ㈜스트리미 조성길 CCO(준법감시인)의 가상자산사업자 관련 법규의 이해, 신상품 AML 위험평가 및 승인 등에 대한 강의를 중심으로 진행되었다. 이날 교육에는 DAXA 회원사를 비롯한 국내 가상자산사업자 임직원 등 100여 명이 참석한 가운데 진행됐으며, 교육은 DAXA 홈페이지와 유튜브를 통해 공개되어 누구나 시청할 수 있다.</w:t>
      </w:r>
    </w:p>
    <w:p w14:paraId="2E0225E5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3748B66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701E9">
        <w:rPr>
          <w:rFonts w:ascii="맑은 고딕" w:eastAsia="맑은 고딕" w:hAnsi="맑은 고딕" w:cs="굴림" w:hint="eastAsia"/>
          <w:color w:val="000000"/>
          <w:spacing w:val="-12"/>
          <w:kern w:val="0"/>
          <w:sz w:val="24"/>
          <w:szCs w:val="24"/>
          <w:shd w:val="clear" w:color="auto" w:fill="FFFFFF"/>
        </w:rPr>
        <w:t>한편, DAXA는 가상자산사업자 전체를 대상으로 한 교육을 꾸준히 이어가고 있다. 얼마 전 10월 초에는 가상자산이용자보호법에 대해 온라인 설명회를 개최한 바 있으며, 지난 5월에는 특정금융정보법령의 실무 적용에 대한 교육을 진행한 바 있다.</w:t>
      </w:r>
    </w:p>
    <w:p w14:paraId="49148D4A" w14:textId="77777777" w:rsidR="00B701E9" w:rsidRPr="00B701E9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A21938D" w14:textId="51B07A8A" w:rsidR="0095022A" w:rsidRDefault="00B701E9" w:rsidP="00B701E9">
      <w:pPr>
        <w:shd w:val="clear" w:color="auto" w:fill="FFFFFF"/>
        <w:spacing w:after="0" w:line="24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701E9">
        <w:rPr>
          <w:rFonts w:ascii="맑은 고딕" w:eastAsia="맑은 고딕" w:hAnsi="맑은 고딕" w:cs="굴림" w:hint="eastAsia"/>
          <w:color w:val="000000"/>
          <w:spacing w:val="-12"/>
          <w:kern w:val="0"/>
          <w:sz w:val="24"/>
          <w:szCs w:val="24"/>
          <w:shd w:val="clear" w:color="auto" w:fill="FFFFFF"/>
        </w:rPr>
        <w:t>DAXA 김재진 상임부회장은 “국내 모든 가상자산사업자가 기존 법률에 따른 의무 이행을 원활히 하고, 곧 시행 예정인 이용자보호법 준수에 필요한 사항을 함께 준비하고자 마련한 자리”라며, “DAXA는 앞으로도 산업 전반의 발전에 도움이 되는 자리를 계속 마련해 나갈 것“이라고 밝혔다. 끝.</w:t>
      </w:r>
    </w:p>
    <w:sectPr w:rsidR="009502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1600" w14:textId="77777777" w:rsidR="00284921" w:rsidRDefault="00284921" w:rsidP="00CA06D4">
      <w:pPr>
        <w:spacing w:after="0" w:line="240" w:lineRule="auto"/>
      </w:pPr>
      <w:r>
        <w:separator/>
      </w:r>
    </w:p>
  </w:endnote>
  <w:endnote w:type="continuationSeparator" w:id="0">
    <w:p w14:paraId="2962E783" w14:textId="77777777" w:rsidR="00284921" w:rsidRDefault="00284921" w:rsidP="00CA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504A" w14:textId="77777777" w:rsidR="00284921" w:rsidRDefault="00284921" w:rsidP="00CA06D4">
      <w:pPr>
        <w:spacing w:after="0" w:line="240" w:lineRule="auto"/>
      </w:pPr>
      <w:r>
        <w:separator/>
      </w:r>
    </w:p>
  </w:footnote>
  <w:footnote w:type="continuationSeparator" w:id="0">
    <w:p w14:paraId="0FDBD465" w14:textId="77777777" w:rsidR="00284921" w:rsidRDefault="00284921" w:rsidP="00CA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0B3C"/>
    <w:multiLevelType w:val="hybridMultilevel"/>
    <w:tmpl w:val="43B00F44"/>
    <w:lvl w:ilvl="0" w:tplc="14F0C3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AE2C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D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B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B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0F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A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AE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14DFB"/>
    <w:multiLevelType w:val="multilevel"/>
    <w:tmpl w:val="C994E19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65DD2"/>
    <w:multiLevelType w:val="hybridMultilevel"/>
    <w:tmpl w:val="F4C82162"/>
    <w:lvl w:ilvl="0" w:tplc="ED38236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1B2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0E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08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6F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0B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E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E9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A3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D7F94"/>
    <w:multiLevelType w:val="multilevel"/>
    <w:tmpl w:val="3104BE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27A2E"/>
    <w:multiLevelType w:val="hybridMultilevel"/>
    <w:tmpl w:val="0218BFBA"/>
    <w:lvl w:ilvl="0" w:tplc="E842D99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892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07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66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210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AB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67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C5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8B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455FE"/>
    <w:multiLevelType w:val="hybridMultilevel"/>
    <w:tmpl w:val="67EAE34A"/>
    <w:lvl w:ilvl="0" w:tplc="45181E9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1270D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C2D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22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C3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5082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87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7A5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307A5"/>
    <w:multiLevelType w:val="hybridMultilevel"/>
    <w:tmpl w:val="E690DCF8"/>
    <w:lvl w:ilvl="0" w:tplc="C26ADEA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D9C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0F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24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5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44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80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A1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C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A07AF"/>
    <w:multiLevelType w:val="hybridMultilevel"/>
    <w:tmpl w:val="EB48C9FC"/>
    <w:lvl w:ilvl="0" w:tplc="8514B7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C5A1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42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2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CB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C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5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47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C8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01235"/>
    <w:multiLevelType w:val="hybridMultilevel"/>
    <w:tmpl w:val="651A023A"/>
    <w:lvl w:ilvl="0" w:tplc="CFD2414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3984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3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2F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1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CB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0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40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F6564"/>
    <w:multiLevelType w:val="hybridMultilevel"/>
    <w:tmpl w:val="F7AE522E"/>
    <w:lvl w:ilvl="0" w:tplc="25EEA06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26E4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EB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C1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25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24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80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49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8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8324A"/>
    <w:multiLevelType w:val="multilevel"/>
    <w:tmpl w:val="EA04565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1B674C"/>
    <w:multiLevelType w:val="hybridMultilevel"/>
    <w:tmpl w:val="2C0C4A22"/>
    <w:lvl w:ilvl="0" w:tplc="846801C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8F0B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5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41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4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2A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0F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0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45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0645B"/>
    <w:multiLevelType w:val="hybridMultilevel"/>
    <w:tmpl w:val="8870B9B4"/>
    <w:lvl w:ilvl="0" w:tplc="A238E66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CCE8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8E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6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2E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8F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520D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7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A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F6658"/>
    <w:multiLevelType w:val="multilevel"/>
    <w:tmpl w:val="20CCBBE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F11A4"/>
    <w:multiLevelType w:val="hybridMultilevel"/>
    <w:tmpl w:val="D39210BC"/>
    <w:lvl w:ilvl="0" w:tplc="4F000F3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E38C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6B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FAF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1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9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27C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3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3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A649D"/>
    <w:multiLevelType w:val="hybridMultilevel"/>
    <w:tmpl w:val="3B1649E6"/>
    <w:lvl w:ilvl="0" w:tplc="4C76E24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72C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8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4B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2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C8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DC3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61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A8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8416C2"/>
    <w:multiLevelType w:val="hybridMultilevel"/>
    <w:tmpl w:val="9F9EDF3A"/>
    <w:lvl w:ilvl="0" w:tplc="73A885A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CCCD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46B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60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0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08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89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2C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017EC"/>
    <w:multiLevelType w:val="hybridMultilevel"/>
    <w:tmpl w:val="BF18A5DE"/>
    <w:lvl w:ilvl="0" w:tplc="D78E1F3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0743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48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65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A0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9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6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61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2A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FC"/>
    <w:multiLevelType w:val="hybridMultilevel"/>
    <w:tmpl w:val="142654EC"/>
    <w:lvl w:ilvl="0" w:tplc="419210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9752D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0B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283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9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CB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68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E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A65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7A6ACF"/>
    <w:multiLevelType w:val="hybridMultilevel"/>
    <w:tmpl w:val="A96AC7DE"/>
    <w:lvl w:ilvl="0" w:tplc="09C08D6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7CE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CC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8A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F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E4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69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0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09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E572F5"/>
    <w:multiLevelType w:val="hybridMultilevel"/>
    <w:tmpl w:val="E8442326"/>
    <w:lvl w:ilvl="0" w:tplc="EA382D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C28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06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69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C29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2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63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01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D6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8D17CF"/>
    <w:multiLevelType w:val="hybridMultilevel"/>
    <w:tmpl w:val="1304D3E2"/>
    <w:lvl w:ilvl="0" w:tplc="16E47EA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51A7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668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C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A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1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64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D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8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927FE1"/>
    <w:multiLevelType w:val="hybridMultilevel"/>
    <w:tmpl w:val="798C5762"/>
    <w:lvl w:ilvl="0" w:tplc="DDDE068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174D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69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C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8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C3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222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C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C4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A97040"/>
    <w:multiLevelType w:val="multilevel"/>
    <w:tmpl w:val="18FE1AC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D63462"/>
    <w:multiLevelType w:val="hybridMultilevel"/>
    <w:tmpl w:val="A6D6DB7A"/>
    <w:lvl w:ilvl="0" w:tplc="7540999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0A9C7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4B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9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C5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B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460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E8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8B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323881"/>
    <w:multiLevelType w:val="hybridMultilevel"/>
    <w:tmpl w:val="BAF60FFC"/>
    <w:lvl w:ilvl="0" w:tplc="75F84F2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9F4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720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A88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4D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6A7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A9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3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76E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7A7C4F"/>
    <w:multiLevelType w:val="multilevel"/>
    <w:tmpl w:val="49D0FE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5922BC"/>
    <w:multiLevelType w:val="hybridMultilevel"/>
    <w:tmpl w:val="97D2E780"/>
    <w:lvl w:ilvl="0" w:tplc="D9BEFA5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0F62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C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E81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4A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A4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05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E23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2A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E62E04"/>
    <w:multiLevelType w:val="hybridMultilevel"/>
    <w:tmpl w:val="067AF4E2"/>
    <w:lvl w:ilvl="0" w:tplc="3CF4B10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CE3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2D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A2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6E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4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5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03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05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41448"/>
    <w:multiLevelType w:val="hybridMultilevel"/>
    <w:tmpl w:val="9DF68B1C"/>
    <w:lvl w:ilvl="0" w:tplc="5A48F3D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C42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8A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CC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CB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2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AD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C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C6DEA"/>
    <w:multiLevelType w:val="hybridMultilevel"/>
    <w:tmpl w:val="FC24BE24"/>
    <w:lvl w:ilvl="0" w:tplc="F2EAAD2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1DB28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48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21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F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7EC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82E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78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8B28AD"/>
    <w:multiLevelType w:val="hybridMultilevel"/>
    <w:tmpl w:val="7ECE2CE0"/>
    <w:lvl w:ilvl="0" w:tplc="EEDCFC1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55E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D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8EC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27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62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C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66702"/>
    <w:multiLevelType w:val="hybridMultilevel"/>
    <w:tmpl w:val="150A79D8"/>
    <w:lvl w:ilvl="0" w:tplc="CC4C0B2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6A769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03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A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2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A5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6B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E7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7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03239B"/>
    <w:multiLevelType w:val="hybridMultilevel"/>
    <w:tmpl w:val="4246E492"/>
    <w:lvl w:ilvl="0" w:tplc="627A4B8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40C07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8E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E8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6E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43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A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0F6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310EC8"/>
    <w:multiLevelType w:val="hybridMultilevel"/>
    <w:tmpl w:val="720A7186"/>
    <w:lvl w:ilvl="0" w:tplc="9108598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30A9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5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AA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02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C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A9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EB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8D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73658"/>
    <w:multiLevelType w:val="hybridMultilevel"/>
    <w:tmpl w:val="F7786596"/>
    <w:lvl w:ilvl="0" w:tplc="89DAD89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A29CB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66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4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03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C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41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9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49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392396"/>
    <w:multiLevelType w:val="hybridMultilevel"/>
    <w:tmpl w:val="F76C923E"/>
    <w:lvl w:ilvl="0" w:tplc="C69CF7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A7EC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DCC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A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0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45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7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20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005683"/>
    <w:multiLevelType w:val="hybridMultilevel"/>
    <w:tmpl w:val="2B1A0502"/>
    <w:lvl w:ilvl="0" w:tplc="74E4F0EA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E23CB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88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02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83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02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64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F0FF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928E1"/>
    <w:multiLevelType w:val="multilevel"/>
    <w:tmpl w:val="D2A0BBA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B69A8"/>
    <w:multiLevelType w:val="hybridMultilevel"/>
    <w:tmpl w:val="2F1C9F16"/>
    <w:lvl w:ilvl="0" w:tplc="966A0588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B3DCB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20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04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AE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4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E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40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AB347BF"/>
    <w:multiLevelType w:val="multilevel"/>
    <w:tmpl w:val="546627B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E00C3C"/>
    <w:multiLevelType w:val="hybridMultilevel"/>
    <w:tmpl w:val="F246F77E"/>
    <w:lvl w:ilvl="0" w:tplc="4B6A6FD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D62E2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2A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E4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0C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A4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2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E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8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53033B"/>
    <w:multiLevelType w:val="hybridMultilevel"/>
    <w:tmpl w:val="486A691C"/>
    <w:lvl w:ilvl="0" w:tplc="C0807A2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9BEF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E0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30E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AB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C3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6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E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345981"/>
    <w:multiLevelType w:val="multilevel"/>
    <w:tmpl w:val="E1D412B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4ACB"/>
    <w:multiLevelType w:val="hybridMultilevel"/>
    <w:tmpl w:val="002E5536"/>
    <w:lvl w:ilvl="0" w:tplc="76C250F2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82A9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68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9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A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08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E3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85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8E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613C48"/>
    <w:multiLevelType w:val="multilevel"/>
    <w:tmpl w:val="A896FA8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333C95"/>
    <w:multiLevelType w:val="hybridMultilevel"/>
    <w:tmpl w:val="CCC641A0"/>
    <w:lvl w:ilvl="0" w:tplc="0F0EE45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3BAA7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64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AA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6C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2D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C68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84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74C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EAC192A"/>
    <w:multiLevelType w:val="hybridMultilevel"/>
    <w:tmpl w:val="22D6CBB6"/>
    <w:lvl w:ilvl="0" w:tplc="8ACE9DA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798E9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1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64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00D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CD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647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6A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8F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E71B93"/>
    <w:multiLevelType w:val="hybridMultilevel"/>
    <w:tmpl w:val="2C7E34EE"/>
    <w:lvl w:ilvl="0" w:tplc="D562C71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C86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E4E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C8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A3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085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EA607B"/>
    <w:multiLevelType w:val="hybridMultilevel"/>
    <w:tmpl w:val="57CC8A3C"/>
    <w:lvl w:ilvl="0" w:tplc="954891A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990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C4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3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0A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8F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2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B2F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474B69"/>
    <w:multiLevelType w:val="hybridMultilevel"/>
    <w:tmpl w:val="7BF62078"/>
    <w:lvl w:ilvl="0" w:tplc="1D54AAD4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FD3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CB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402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FF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D1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4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A3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065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7D2291"/>
    <w:multiLevelType w:val="hybridMultilevel"/>
    <w:tmpl w:val="8D0A50D0"/>
    <w:lvl w:ilvl="0" w:tplc="A930339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2780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A7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2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2B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E8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4C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EC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760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103175"/>
    <w:multiLevelType w:val="multilevel"/>
    <w:tmpl w:val="1F02F0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D4C2C60"/>
    <w:multiLevelType w:val="hybridMultilevel"/>
    <w:tmpl w:val="5A34F26E"/>
    <w:lvl w:ilvl="0" w:tplc="2F70524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B60EC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8A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E83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E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E3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68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515455"/>
    <w:multiLevelType w:val="multilevel"/>
    <w:tmpl w:val="2A961370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47DA4"/>
    <w:multiLevelType w:val="multilevel"/>
    <w:tmpl w:val="7CFA284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77966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67495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55478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89620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7363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34168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05568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2746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40319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112164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49657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2460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948648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930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45222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27678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08259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20631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56466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24760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492305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77958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876172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7950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6362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20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14337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79366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700434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7820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824238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723367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0773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24907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3057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83750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22620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93059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399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890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757011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98375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83542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263520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79848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361820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37818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389427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232595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487930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647426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35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01577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3259020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03940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5835048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75"/>
    <w:rsid w:val="00012E06"/>
    <w:rsid w:val="00153AB3"/>
    <w:rsid w:val="002218F9"/>
    <w:rsid w:val="00284921"/>
    <w:rsid w:val="00354CEB"/>
    <w:rsid w:val="00364637"/>
    <w:rsid w:val="003E1A77"/>
    <w:rsid w:val="00446A75"/>
    <w:rsid w:val="004815BE"/>
    <w:rsid w:val="0049025C"/>
    <w:rsid w:val="004C6C08"/>
    <w:rsid w:val="00566BE4"/>
    <w:rsid w:val="00615CAA"/>
    <w:rsid w:val="00660FE0"/>
    <w:rsid w:val="0067412A"/>
    <w:rsid w:val="006B3B42"/>
    <w:rsid w:val="00805375"/>
    <w:rsid w:val="008168E4"/>
    <w:rsid w:val="008640B3"/>
    <w:rsid w:val="008C574E"/>
    <w:rsid w:val="008F010B"/>
    <w:rsid w:val="0095022A"/>
    <w:rsid w:val="00973A97"/>
    <w:rsid w:val="009A1505"/>
    <w:rsid w:val="009D6751"/>
    <w:rsid w:val="00AB729F"/>
    <w:rsid w:val="00AC329F"/>
    <w:rsid w:val="00B236CC"/>
    <w:rsid w:val="00B701E9"/>
    <w:rsid w:val="00B807CE"/>
    <w:rsid w:val="00BF5072"/>
    <w:rsid w:val="00CA06D4"/>
    <w:rsid w:val="00D4597F"/>
    <w:rsid w:val="00D90397"/>
    <w:rsid w:val="00DE1C6C"/>
    <w:rsid w:val="00E55FBC"/>
    <w:rsid w:val="00E70FCE"/>
    <w:rsid w:val="00E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A7136"/>
  <w15:chartTrackingRefBased/>
  <w15:docId w15:val="{DDFB6308-B8B9-4FC8-BBE3-69BCBCEF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0537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80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0F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A97"/>
    <w:pPr>
      <w:ind w:leftChars="400" w:left="800"/>
    </w:pPr>
  </w:style>
  <w:style w:type="paragraph" w:customStyle="1" w:styleId="a7">
    <w:name w:val="표 중앙"/>
    <w:basedOn w:val="a"/>
    <w:rsid w:val="00D90397"/>
    <w:pPr>
      <w:spacing w:after="0" w:line="432" w:lineRule="auto"/>
      <w:ind w:left="140"/>
      <w:jc w:val="left"/>
      <w:textAlignment w:val="baseline"/>
    </w:pPr>
    <w:rPr>
      <w:rFonts w:ascii="함초롬바탕" w:eastAsia="굴림" w:hAnsi="굴림" w:cs="굴림"/>
      <w:color w:val="000000"/>
      <w:kern w:val="0"/>
      <w:sz w:val="22"/>
    </w:rPr>
  </w:style>
  <w:style w:type="paragraph" w:styleId="a8">
    <w:name w:val="header"/>
    <w:basedOn w:val="a"/>
    <w:link w:val="Char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CA06D4"/>
  </w:style>
  <w:style w:type="paragraph" w:styleId="a9">
    <w:name w:val="footer"/>
    <w:basedOn w:val="a"/>
    <w:link w:val="Char0"/>
    <w:uiPriority w:val="99"/>
    <w:unhideWhenUsed/>
    <w:rsid w:val="00CA06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CA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디지털자산거래소 공동협의체</dc:creator>
  <cp:keywords/>
  <dc:description/>
  <cp:lastModifiedBy>공동협의체 디지털자산거래소</cp:lastModifiedBy>
  <cp:revision>33</cp:revision>
  <dcterms:created xsi:type="dcterms:W3CDTF">2023-01-11T04:20:00Z</dcterms:created>
  <dcterms:modified xsi:type="dcterms:W3CDTF">2023-10-30T00:54:00Z</dcterms:modified>
</cp:coreProperties>
</file>